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94" w:rsidRDefault="00BC4194" w:rsidP="002012BF">
      <w:pPr>
        <w:spacing w:after="0" w:line="240" w:lineRule="auto"/>
        <w:rPr>
          <w:rFonts w:ascii="Arial" w:hAnsi="Arial" w:cs="Arial"/>
        </w:rPr>
      </w:pPr>
    </w:p>
    <w:p w:rsidR="00BC4194" w:rsidRPr="00BC21D1" w:rsidRDefault="00BC4194" w:rsidP="002012BF">
      <w:pPr>
        <w:spacing w:after="0" w:line="240" w:lineRule="auto"/>
        <w:rPr>
          <w:rFonts w:ascii="Arial" w:hAnsi="Arial" w:cs="Arial"/>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589"/>
      </w:tblGrid>
      <w:tr w:rsidR="00BC4194" w:rsidRPr="00DF6E67">
        <w:tc>
          <w:tcPr>
            <w:tcW w:w="10682" w:type="dxa"/>
            <w:gridSpan w:val="2"/>
            <w:tcBorders>
              <w:top w:val="single" w:sz="4" w:space="0" w:color="auto"/>
              <w:left w:val="single" w:sz="4" w:space="0" w:color="auto"/>
              <w:bottom w:val="single" w:sz="4" w:space="0" w:color="auto"/>
              <w:right w:val="single" w:sz="4" w:space="0" w:color="auto"/>
            </w:tcBorders>
            <w:shd w:val="clear" w:color="auto" w:fill="C6D9F1"/>
          </w:tcPr>
          <w:p w:rsidR="00D964A0" w:rsidRDefault="00D964A0" w:rsidP="00615650">
            <w:pPr>
              <w:spacing w:after="0" w:line="240" w:lineRule="auto"/>
              <w:rPr>
                <w:rFonts w:ascii="Tahoma" w:hAnsi="Tahoma" w:cs="Tahoma"/>
                <w:b/>
                <w:bCs/>
              </w:rPr>
            </w:pPr>
          </w:p>
          <w:p w:rsidR="00DF6E67" w:rsidRPr="009614D6" w:rsidRDefault="009614D6" w:rsidP="00615650">
            <w:pPr>
              <w:spacing w:after="0" w:line="240" w:lineRule="auto"/>
              <w:rPr>
                <w:rFonts w:ascii="Tahoma" w:hAnsi="Tahoma" w:cs="Tahoma"/>
                <w:b/>
                <w:bCs/>
                <w:sz w:val="24"/>
                <w:szCs w:val="24"/>
              </w:rPr>
            </w:pPr>
            <w:r w:rsidRPr="009614D6">
              <w:rPr>
                <w:rFonts w:ascii="Tahoma" w:hAnsi="Tahoma" w:cs="Tahoma"/>
                <w:b/>
                <w:bCs/>
                <w:sz w:val="24"/>
                <w:szCs w:val="24"/>
              </w:rPr>
              <w:t>Little Horton Lane Medical Centre Patient Participation Group Meeting</w:t>
            </w:r>
            <w:r w:rsidR="00C41D66" w:rsidRPr="009614D6">
              <w:rPr>
                <w:rFonts w:ascii="Tahoma" w:hAnsi="Tahoma" w:cs="Tahoma"/>
                <w:b/>
                <w:bCs/>
                <w:sz w:val="24"/>
                <w:szCs w:val="24"/>
              </w:rPr>
              <w:t xml:space="preserve"> </w:t>
            </w:r>
          </w:p>
          <w:p w:rsidR="000E5D9D" w:rsidRPr="009614D6" w:rsidRDefault="000E5D9D" w:rsidP="00615650">
            <w:pPr>
              <w:spacing w:after="0" w:line="240" w:lineRule="auto"/>
              <w:rPr>
                <w:rFonts w:ascii="Tahoma" w:hAnsi="Tahoma" w:cs="Tahoma"/>
                <w:b/>
                <w:bCs/>
                <w:sz w:val="24"/>
                <w:szCs w:val="24"/>
              </w:rPr>
            </w:pPr>
            <w:r w:rsidRPr="009614D6">
              <w:rPr>
                <w:rFonts w:ascii="Tahoma" w:hAnsi="Tahoma" w:cs="Tahoma"/>
                <w:b/>
                <w:bCs/>
                <w:sz w:val="24"/>
                <w:szCs w:val="24"/>
              </w:rPr>
              <w:t>Date :</w:t>
            </w:r>
            <w:r w:rsidR="00CD28BB">
              <w:rPr>
                <w:rFonts w:ascii="Tahoma" w:hAnsi="Tahoma" w:cs="Tahoma"/>
                <w:b/>
                <w:bCs/>
                <w:sz w:val="24"/>
                <w:szCs w:val="24"/>
              </w:rPr>
              <w:t xml:space="preserve"> 26.04.2017</w:t>
            </w:r>
          </w:p>
          <w:p w:rsidR="00DF6E67" w:rsidRPr="009614D6" w:rsidRDefault="00DF6E67" w:rsidP="00615650">
            <w:pPr>
              <w:spacing w:after="0" w:line="240" w:lineRule="auto"/>
              <w:rPr>
                <w:rFonts w:ascii="Tahoma" w:hAnsi="Tahoma" w:cs="Tahoma"/>
                <w:b/>
                <w:bCs/>
                <w:sz w:val="24"/>
                <w:szCs w:val="24"/>
              </w:rPr>
            </w:pPr>
          </w:p>
          <w:p w:rsidR="000E5D9D" w:rsidRPr="00DF6E67" w:rsidRDefault="000E5D9D" w:rsidP="00C41D66">
            <w:pPr>
              <w:spacing w:after="0" w:line="240" w:lineRule="auto"/>
              <w:rPr>
                <w:rFonts w:ascii="Tahoma" w:hAnsi="Tahoma" w:cs="Tahoma"/>
                <w:b/>
                <w:bCs/>
              </w:rPr>
            </w:pPr>
            <w:r w:rsidRPr="009614D6">
              <w:rPr>
                <w:rFonts w:ascii="Tahoma" w:hAnsi="Tahoma" w:cs="Tahoma"/>
                <w:b/>
                <w:bCs/>
                <w:sz w:val="24"/>
                <w:szCs w:val="24"/>
              </w:rPr>
              <w:t>Venue :</w:t>
            </w:r>
            <w:r w:rsidR="00C41D66" w:rsidRPr="009614D6">
              <w:rPr>
                <w:rFonts w:ascii="Tahoma" w:hAnsi="Tahoma" w:cs="Tahoma"/>
                <w:b/>
                <w:bCs/>
                <w:sz w:val="24"/>
                <w:szCs w:val="24"/>
              </w:rPr>
              <w:t xml:space="preserve"> Little Horton Lane Medical Centre</w:t>
            </w:r>
          </w:p>
        </w:tc>
      </w:tr>
      <w:tr w:rsidR="00CE1C20" w:rsidRPr="009614D6">
        <w:tc>
          <w:tcPr>
            <w:tcW w:w="2093" w:type="dxa"/>
            <w:tcBorders>
              <w:top w:val="single" w:sz="4" w:space="0" w:color="auto"/>
              <w:left w:val="single" w:sz="4" w:space="0" w:color="auto"/>
              <w:bottom w:val="single" w:sz="4" w:space="0" w:color="auto"/>
              <w:right w:val="single" w:sz="4" w:space="0" w:color="auto"/>
            </w:tcBorders>
          </w:tcPr>
          <w:p w:rsidR="00CB57E1" w:rsidRPr="009614D6" w:rsidRDefault="00C41D66" w:rsidP="00615650">
            <w:pPr>
              <w:spacing w:after="0" w:line="240" w:lineRule="auto"/>
              <w:rPr>
                <w:rFonts w:ascii="Tahoma" w:hAnsi="Tahoma" w:cs="Tahoma"/>
                <w:bCs/>
              </w:rPr>
            </w:pPr>
            <w:r w:rsidRPr="009614D6">
              <w:rPr>
                <w:rFonts w:ascii="Tahoma" w:hAnsi="Tahoma" w:cs="Tahoma"/>
                <w:bCs/>
              </w:rPr>
              <w:t>Attendees</w:t>
            </w:r>
          </w:p>
        </w:tc>
        <w:tc>
          <w:tcPr>
            <w:tcW w:w="8589" w:type="dxa"/>
            <w:tcBorders>
              <w:top w:val="single" w:sz="4" w:space="0" w:color="auto"/>
              <w:left w:val="single" w:sz="4" w:space="0" w:color="auto"/>
              <w:bottom w:val="single" w:sz="4" w:space="0" w:color="auto"/>
              <w:right w:val="single" w:sz="4" w:space="0" w:color="auto"/>
            </w:tcBorders>
          </w:tcPr>
          <w:p w:rsidR="00C41D66" w:rsidRPr="009614D6" w:rsidRDefault="00C41D66" w:rsidP="00CB57E1">
            <w:pPr>
              <w:spacing w:after="0" w:line="240" w:lineRule="auto"/>
              <w:rPr>
                <w:rFonts w:ascii="Tahoma" w:hAnsi="Tahoma" w:cs="Tahoma"/>
                <w:lang w:eastAsia="en-GB"/>
              </w:rPr>
            </w:pPr>
            <w:r w:rsidRPr="009614D6">
              <w:rPr>
                <w:rFonts w:ascii="Tahoma" w:hAnsi="Tahoma" w:cs="Tahoma"/>
                <w:lang w:eastAsia="en-GB"/>
              </w:rPr>
              <w:t>Susan Odonoghue</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Amreen Bi </w:t>
            </w:r>
          </w:p>
          <w:p w:rsidR="009614D6" w:rsidRPr="009614D6" w:rsidRDefault="009614D6" w:rsidP="00CB57E1">
            <w:pPr>
              <w:spacing w:after="0" w:line="240" w:lineRule="auto"/>
              <w:rPr>
                <w:rFonts w:ascii="Tahoma" w:hAnsi="Tahoma" w:cs="Tahoma"/>
                <w:lang w:eastAsia="en-GB"/>
              </w:rPr>
            </w:pPr>
            <w:proofErr w:type="spellStart"/>
            <w:r w:rsidRPr="009614D6">
              <w:rPr>
                <w:rFonts w:ascii="Tahoma" w:hAnsi="Tahoma" w:cs="Tahoma"/>
                <w:lang w:eastAsia="en-GB"/>
              </w:rPr>
              <w:t>Rehana</w:t>
            </w:r>
            <w:proofErr w:type="spellEnd"/>
            <w:r w:rsidRPr="009614D6">
              <w:rPr>
                <w:rFonts w:ascii="Tahoma" w:hAnsi="Tahoma" w:cs="Tahoma"/>
                <w:lang w:eastAsia="en-GB"/>
              </w:rPr>
              <w:t xml:space="preserve"> </w:t>
            </w:r>
            <w:proofErr w:type="spellStart"/>
            <w:r w:rsidRPr="009614D6">
              <w:rPr>
                <w:rFonts w:ascii="Tahoma" w:hAnsi="Tahoma" w:cs="Tahoma"/>
                <w:lang w:eastAsia="en-GB"/>
              </w:rPr>
              <w:t>Tabassum</w:t>
            </w:r>
            <w:proofErr w:type="spellEnd"/>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Tahir Mahmood</w:t>
            </w:r>
          </w:p>
          <w:p w:rsidR="009614D6" w:rsidRPr="009614D6" w:rsidRDefault="009614D6" w:rsidP="00CB57E1">
            <w:pPr>
              <w:spacing w:after="0" w:line="240" w:lineRule="auto"/>
              <w:rPr>
                <w:rFonts w:ascii="Tahoma" w:hAnsi="Tahoma" w:cs="Tahoma"/>
                <w:lang w:eastAsia="en-GB"/>
              </w:rPr>
            </w:pPr>
            <w:proofErr w:type="spellStart"/>
            <w:r w:rsidRPr="009614D6">
              <w:rPr>
                <w:rFonts w:ascii="Tahoma" w:hAnsi="Tahoma" w:cs="Tahoma"/>
                <w:lang w:eastAsia="en-GB"/>
              </w:rPr>
              <w:t>Munir</w:t>
            </w:r>
            <w:proofErr w:type="spellEnd"/>
            <w:r w:rsidRPr="009614D6">
              <w:rPr>
                <w:rFonts w:ascii="Tahoma" w:hAnsi="Tahoma" w:cs="Tahoma"/>
                <w:lang w:eastAsia="en-GB"/>
              </w:rPr>
              <w:t xml:space="preserve"> Ahmed</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Mohammed Yassin </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Ali </w:t>
            </w:r>
            <w:proofErr w:type="spellStart"/>
            <w:r w:rsidRPr="009614D6">
              <w:rPr>
                <w:rFonts w:ascii="Tahoma" w:hAnsi="Tahoma" w:cs="Tahoma"/>
                <w:lang w:eastAsia="en-GB"/>
              </w:rPr>
              <w:t>Asghar</w:t>
            </w:r>
            <w:proofErr w:type="spellEnd"/>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Michael </w:t>
            </w:r>
            <w:proofErr w:type="spellStart"/>
            <w:r w:rsidRPr="009614D6">
              <w:rPr>
                <w:rFonts w:ascii="Tahoma" w:hAnsi="Tahoma" w:cs="Tahoma"/>
                <w:lang w:eastAsia="en-GB"/>
              </w:rPr>
              <w:t>Oparaugo</w:t>
            </w:r>
            <w:proofErr w:type="spellEnd"/>
          </w:p>
          <w:p w:rsidR="009614D6" w:rsidRPr="009614D6" w:rsidRDefault="009614D6" w:rsidP="00CB57E1">
            <w:pPr>
              <w:spacing w:after="0" w:line="240" w:lineRule="auto"/>
              <w:rPr>
                <w:rFonts w:ascii="Tahoma" w:hAnsi="Tahoma" w:cs="Tahoma"/>
                <w:lang w:eastAsia="en-GB"/>
              </w:rPr>
            </w:pPr>
          </w:p>
          <w:p w:rsidR="009614D6" w:rsidRPr="009614D6" w:rsidRDefault="009614D6" w:rsidP="00CB57E1">
            <w:pPr>
              <w:spacing w:after="0" w:line="240" w:lineRule="auto"/>
              <w:rPr>
                <w:rFonts w:ascii="Tahoma" w:hAnsi="Tahoma" w:cs="Tahoma"/>
                <w:lang w:eastAsia="en-GB"/>
              </w:rPr>
            </w:pPr>
          </w:p>
        </w:tc>
      </w:tr>
      <w:tr w:rsidR="00C41D66" w:rsidRPr="009614D6">
        <w:tc>
          <w:tcPr>
            <w:tcW w:w="2093" w:type="dxa"/>
            <w:tcBorders>
              <w:top w:val="single" w:sz="4" w:space="0" w:color="auto"/>
              <w:left w:val="single" w:sz="4" w:space="0" w:color="auto"/>
              <w:bottom w:val="single" w:sz="4" w:space="0" w:color="auto"/>
              <w:right w:val="single" w:sz="4" w:space="0" w:color="auto"/>
            </w:tcBorders>
          </w:tcPr>
          <w:p w:rsidR="00C41D66" w:rsidRPr="009614D6" w:rsidRDefault="00C41D66" w:rsidP="00615650">
            <w:pPr>
              <w:spacing w:after="0" w:line="240" w:lineRule="auto"/>
              <w:rPr>
                <w:rFonts w:ascii="Tahoma" w:hAnsi="Tahoma" w:cs="Tahoma"/>
                <w:bCs/>
              </w:rPr>
            </w:pPr>
            <w:r w:rsidRPr="009614D6">
              <w:rPr>
                <w:rFonts w:ascii="Tahoma" w:hAnsi="Tahoma" w:cs="Tahoma"/>
                <w:bCs/>
              </w:rPr>
              <w:t>Item 1</w:t>
            </w:r>
          </w:p>
        </w:tc>
        <w:tc>
          <w:tcPr>
            <w:tcW w:w="8589" w:type="dxa"/>
            <w:tcBorders>
              <w:top w:val="single" w:sz="4" w:space="0" w:color="auto"/>
              <w:left w:val="single" w:sz="4" w:space="0" w:color="auto"/>
              <w:bottom w:val="single" w:sz="4" w:space="0" w:color="auto"/>
              <w:right w:val="single" w:sz="4" w:space="0" w:color="auto"/>
            </w:tcBorders>
          </w:tcPr>
          <w:p w:rsidR="00605F74" w:rsidRPr="009614D6" w:rsidRDefault="00605F74" w:rsidP="009614D6">
            <w:pPr>
              <w:spacing w:after="0" w:line="240" w:lineRule="auto"/>
              <w:rPr>
                <w:rFonts w:ascii="Tahoma" w:hAnsi="Tahoma" w:cs="Tahoma"/>
                <w:lang w:eastAsia="en-GB"/>
              </w:rPr>
            </w:pPr>
            <w:r w:rsidRPr="009614D6">
              <w:rPr>
                <w:rFonts w:ascii="Tahoma" w:hAnsi="Tahoma" w:cs="Tahoma"/>
                <w:lang w:eastAsia="en-GB"/>
              </w:rPr>
              <w:t>Sue –</w:t>
            </w:r>
            <w:r w:rsidR="009614D6" w:rsidRPr="009614D6">
              <w:rPr>
                <w:rFonts w:ascii="Tahoma" w:hAnsi="Tahoma" w:cs="Tahoma"/>
                <w:lang w:eastAsia="en-GB"/>
              </w:rPr>
              <w:t xml:space="preserve"> Terms of reference agreed with the group. </w:t>
            </w:r>
          </w:p>
        </w:tc>
      </w:tr>
      <w:tr w:rsidR="00C41D66" w:rsidRPr="009614D6">
        <w:tc>
          <w:tcPr>
            <w:tcW w:w="2093" w:type="dxa"/>
            <w:tcBorders>
              <w:top w:val="single" w:sz="4" w:space="0" w:color="auto"/>
              <w:left w:val="single" w:sz="4" w:space="0" w:color="auto"/>
              <w:bottom w:val="single" w:sz="4" w:space="0" w:color="auto"/>
              <w:right w:val="single" w:sz="4" w:space="0" w:color="auto"/>
            </w:tcBorders>
          </w:tcPr>
          <w:p w:rsidR="00C41D66" w:rsidRPr="009614D6" w:rsidRDefault="00C41D66" w:rsidP="00AB2FF8">
            <w:pPr>
              <w:spacing w:after="0" w:line="240" w:lineRule="auto"/>
              <w:rPr>
                <w:rFonts w:ascii="Tahoma" w:hAnsi="Tahoma" w:cs="Tahoma"/>
                <w:bCs/>
              </w:rPr>
            </w:pPr>
            <w:r w:rsidRPr="009614D6">
              <w:rPr>
                <w:rFonts w:ascii="Tahoma" w:hAnsi="Tahoma" w:cs="Tahoma"/>
                <w:bCs/>
              </w:rPr>
              <w:t>Item 2</w:t>
            </w:r>
          </w:p>
        </w:tc>
        <w:tc>
          <w:tcPr>
            <w:tcW w:w="8589" w:type="dxa"/>
            <w:tcBorders>
              <w:top w:val="single" w:sz="4" w:space="0" w:color="auto"/>
              <w:left w:val="single" w:sz="4" w:space="0" w:color="auto"/>
              <w:bottom w:val="single" w:sz="4" w:space="0" w:color="auto"/>
              <w:right w:val="single" w:sz="4" w:space="0" w:color="auto"/>
            </w:tcBorders>
          </w:tcPr>
          <w:p w:rsidR="00315DF0" w:rsidRPr="009614D6" w:rsidRDefault="00605F74" w:rsidP="009614D6">
            <w:pPr>
              <w:spacing w:after="0" w:line="240" w:lineRule="auto"/>
              <w:rPr>
                <w:rFonts w:ascii="Tahoma" w:hAnsi="Tahoma" w:cs="Tahoma"/>
                <w:lang w:eastAsia="en-GB"/>
              </w:rPr>
            </w:pPr>
            <w:r w:rsidRPr="009614D6">
              <w:rPr>
                <w:rFonts w:ascii="Tahoma" w:hAnsi="Tahoma" w:cs="Tahoma"/>
                <w:lang w:eastAsia="en-GB"/>
              </w:rPr>
              <w:t xml:space="preserve"> </w:t>
            </w:r>
            <w:r w:rsidR="009614D6" w:rsidRPr="009614D6">
              <w:rPr>
                <w:rFonts w:ascii="Tahoma" w:hAnsi="Tahoma" w:cs="Tahoma"/>
                <w:lang w:eastAsia="en-GB"/>
              </w:rPr>
              <w:t>Frequency and times of meetings agreed.</w:t>
            </w:r>
          </w:p>
        </w:tc>
      </w:tr>
      <w:tr w:rsidR="00C41D66" w:rsidRPr="009614D6">
        <w:tc>
          <w:tcPr>
            <w:tcW w:w="2093" w:type="dxa"/>
            <w:tcBorders>
              <w:top w:val="single" w:sz="4" w:space="0" w:color="auto"/>
              <w:left w:val="single" w:sz="4" w:space="0" w:color="auto"/>
              <w:bottom w:val="single" w:sz="4" w:space="0" w:color="auto"/>
              <w:right w:val="single" w:sz="4" w:space="0" w:color="auto"/>
            </w:tcBorders>
          </w:tcPr>
          <w:p w:rsidR="00C41D66" w:rsidRPr="009614D6" w:rsidRDefault="00C41D66" w:rsidP="00AB2FF8">
            <w:pPr>
              <w:spacing w:after="0" w:line="240" w:lineRule="auto"/>
              <w:rPr>
                <w:rFonts w:ascii="Tahoma" w:hAnsi="Tahoma" w:cs="Tahoma"/>
                <w:bCs/>
              </w:rPr>
            </w:pPr>
            <w:r w:rsidRPr="009614D6">
              <w:rPr>
                <w:rFonts w:ascii="Tahoma" w:hAnsi="Tahoma" w:cs="Tahoma"/>
                <w:bCs/>
              </w:rPr>
              <w:t>Item 3</w:t>
            </w:r>
          </w:p>
        </w:tc>
        <w:tc>
          <w:tcPr>
            <w:tcW w:w="8589" w:type="dxa"/>
            <w:tcBorders>
              <w:top w:val="single" w:sz="4" w:space="0" w:color="auto"/>
              <w:left w:val="single" w:sz="4" w:space="0" w:color="auto"/>
              <w:bottom w:val="single" w:sz="4" w:space="0" w:color="auto"/>
              <w:right w:val="single" w:sz="4" w:space="0" w:color="auto"/>
            </w:tcBorders>
          </w:tcPr>
          <w:p w:rsidR="009614D6" w:rsidRPr="009614D6" w:rsidRDefault="009614D6" w:rsidP="009614D6">
            <w:pPr>
              <w:spacing w:after="0" w:line="240" w:lineRule="auto"/>
              <w:rPr>
                <w:rFonts w:ascii="Tahoma" w:hAnsi="Tahoma" w:cs="Tahoma"/>
                <w:lang w:eastAsia="en-GB"/>
              </w:rPr>
            </w:pPr>
            <w:r w:rsidRPr="009614D6">
              <w:rPr>
                <w:rFonts w:ascii="Tahoma" w:hAnsi="Tahoma" w:cs="Tahoma"/>
                <w:lang w:eastAsia="en-GB"/>
              </w:rPr>
              <w:t xml:space="preserve">Why do we need a PPG – effective engagement with patients improves quality of care and hopefully patient satisfaction, improves relationships between staff and patients and helps us to understand concerns and react to comments </w:t>
            </w:r>
            <w:proofErr w:type="gramStart"/>
            <w:r w:rsidRPr="009614D6">
              <w:rPr>
                <w:rFonts w:ascii="Tahoma" w:hAnsi="Tahoma" w:cs="Tahoma"/>
                <w:lang w:eastAsia="en-GB"/>
              </w:rPr>
              <w:t>made.</w:t>
            </w:r>
            <w:proofErr w:type="gramEnd"/>
          </w:p>
          <w:p w:rsidR="00315DF0" w:rsidRPr="009614D6" w:rsidRDefault="00315DF0" w:rsidP="00CB57E1">
            <w:pPr>
              <w:spacing w:after="0" w:line="240" w:lineRule="auto"/>
              <w:rPr>
                <w:rFonts w:ascii="Tahoma" w:hAnsi="Tahoma" w:cs="Tahoma"/>
                <w:lang w:eastAsia="en-GB"/>
              </w:rPr>
            </w:pPr>
          </w:p>
        </w:tc>
      </w:tr>
      <w:tr w:rsidR="00C41D66" w:rsidRPr="009614D6">
        <w:tc>
          <w:tcPr>
            <w:tcW w:w="2093" w:type="dxa"/>
            <w:tcBorders>
              <w:top w:val="single" w:sz="4" w:space="0" w:color="auto"/>
              <w:left w:val="single" w:sz="4" w:space="0" w:color="auto"/>
              <w:bottom w:val="single" w:sz="4" w:space="0" w:color="auto"/>
              <w:right w:val="single" w:sz="4" w:space="0" w:color="auto"/>
            </w:tcBorders>
          </w:tcPr>
          <w:p w:rsidR="00C41D66" w:rsidRPr="009614D6" w:rsidRDefault="00C41D66" w:rsidP="00615650">
            <w:pPr>
              <w:spacing w:after="0" w:line="240" w:lineRule="auto"/>
              <w:rPr>
                <w:rFonts w:ascii="Tahoma" w:hAnsi="Tahoma" w:cs="Tahoma"/>
                <w:bCs/>
              </w:rPr>
            </w:pPr>
            <w:r w:rsidRPr="009614D6">
              <w:rPr>
                <w:rFonts w:ascii="Tahoma" w:hAnsi="Tahoma" w:cs="Tahoma"/>
                <w:bCs/>
              </w:rPr>
              <w:t>Item 4</w:t>
            </w:r>
            <w:r w:rsidR="009614D6" w:rsidRPr="009614D6">
              <w:rPr>
                <w:rFonts w:ascii="Tahoma" w:hAnsi="Tahoma" w:cs="Tahoma"/>
                <w:bCs/>
              </w:rPr>
              <w:t xml:space="preserve"> AOB</w:t>
            </w:r>
          </w:p>
        </w:tc>
        <w:tc>
          <w:tcPr>
            <w:tcW w:w="8589" w:type="dxa"/>
            <w:tcBorders>
              <w:top w:val="single" w:sz="4" w:space="0" w:color="auto"/>
              <w:left w:val="single" w:sz="4" w:space="0" w:color="auto"/>
              <w:bottom w:val="single" w:sz="4" w:space="0" w:color="auto"/>
              <w:right w:val="single" w:sz="4" w:space="0" w:color="auto"/>
            </w:tcBorders>
          </w:tcPr>
          <w:p w:rsidR="00315DF0"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Mr Yassin raised an issue with the seating arrangements in the waiting </w:t>
            </w:r>
            <w:proofErr w:type="gramStart"/>
            <w:r w:rsidRPr="009614D6">
              <w:rPr>
                <w:rFonts w:ascii="Tahoma" w:hAnsi="Tahoma" w:cs="Tahoma"/>
                <w:lang w:eastAsia="en-GB"/>
              </w:rPr>
              <w:t>area,</w:t>
            </w:r>
            <w:proofErr w:type="gramEnd"/>
            <w:r w:rsidRPr="009614D6">
              <w:rPr>
                <w:rFonts w:ascii="Tahoma" w:hAnsi="Tahoma" w:cs="Tahoma"/>
                <w:lang w:eastAsia="en-GB"/>
              </w:rPr>
              <w:t xml:space="preserve"> he said that the seats need replacing and that the callboard is difficult to see for patients registered with Dr Gilkar due to the layout of the waiting area. Amreen says she will inform her manager and feed back to the group.</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Patients from both surgeries complained that all the appointments were allocated by 09.30. Susan explained that as soon as the phone lines open the lines are very busy and there is no solution to this problem as patients all call at the same time every day.</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Dr Mall’s </w:t>
            </w:r>
            <w:proofErr w:type="gramStart"/>
            <w:r w:rsidRPr="009614D6">
              <w:rPr>
                <w:rFonts w:ascii="Tahoma" w:hAnsi="Tahoma" w:cs="Tahoma"/>
                <w:lang w:eastAsia="en-GB"/>
              </w:rPr>
              <w:t>surgery have</w:t>
            </w:r>
            <w:proofErr w:type="gramEnd"/>
            <w:r w:rsidRPr="009614D6">
              <w:rPr>
                <w:rFonts w:ascii="Tahoma" w:hAnsi="Tahoma" w:cs="Tahoma"/>
                <w:lang w:eastAsia="en-GB"/>
              </w:rPr>
              <w:t xml:space="preserve"> a telephone queuing system and patients for Dr Gilkar asked if this could be done for them.</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Mr Ahmed says that the car park is always full and that this contributes to patients being late for appointments. </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Susan advised we would ask the car park attendant to make more regular checks.</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Mr Akhtar attending from Dr Mall’s surgery complained of language barrier due to English receptions, Susan informed that we have an Urdu speaking receptionist starting and also an Eastern European member of staff starting in November who speaks 6 different languages.</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Dr </w:t>
            </w:r>
            <w:proofErr w:type="spellStart"/>
            <w:r w:rsidRPr="009614D6">
              <w:rPr>
                <w:rFonts w:ascii="Tahoma" w:hAnsi="Tahoma" w:cs="Tahoma"/>
                <w:lang w:eastAsia="en-GB"/>
              </w:rPr>
              <w:t>Gilkar’s</w:t>
            </w:r>
            <w:proofErr w:type="spellEnd"/>
            <w:r w:rsidRPr="009614D6">
              <w:rPr>
                <w:rFonts w:ascii="Tahoma" w:hAnsi="Tahoma" w:cs="Tahoma"/>
                <w:lang w:eastAsia="en-GB"/>
              </w:rPr>
              <w:t xml:space="preserve"> patients were all of the opinion that the GP’s are locums and that they don’t seem to stay long. Amreen advised that they now have long term locums providing continuity of care.</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All the patients brought up the subject of verbal abuse they said they recognised that the receptionists at both surgeries had to put up with verbal abuse from patients they said they were disappointed by this and it was not good that other patients had to witness these episodes. They suggested that these patients should be issued with warnings or even be removed.</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Mr Ahmed complained that he had to wait to see the GP sometimes for up to 50 minutes after his appointment time. He said that the GP did not apologise for not being on time and that he did not care for the GP’s attitude towards him.</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Susan advised this is not the correct place to be dealing with individual complaints these should be dealt with by the respective Practice Managers. She also advised that it is difficult for GP’s as emergencies do happen and patients sometimes have to be admitted from surgery and obviously this takes time to arrange.</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The patients suggested trialling a triage system as they thought this might save appointments, this is something we can discuss at our next practice meetings.</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lastRenderedPageBreak/>
              <w:t>Susan presented the Did not attend reports for both surgeries since April this year.</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Dr </w:t>
            </w:r>
            <w:proofErr w:type="spellStart"/>
            <w:r w:rsidRPr="009614D6">
              <w:rPr>
                <w:rFonts w:ascii="Tahoma" w:hAnsi="Tahoma" w:cs="Tahoma"/>
                <w:lang w:eastAsia="en-GB"/>
              </w:rPr>
              <w:t>Gilkar’s</w:t>
            </w:r>
            <w:proofErr w:type="spellEnd"/>
            <w:r w:rsidRPr="009614D6">
              <w:rPr>
                <w:rFonts w:ascii="Tahoma" w:hAnsi="Tahoma" w:cs="Tahoma"/>
                <w:lang w:eastAsia="en-GB"/>
              </w:rPr>
              <w:t xml:space="preserve"> surgery had a total of 319 hours of wasted clinical time due to patients booking appointments and not attending.</w:t>
            </w: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Dr Mall and Partners had 88 hours and 6 minutes of wasted clinical time.</w:t>
            </w:r>
          </w:p>
          <w:p w:rsid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The patients all agreed that there should be air conditioning as the waiting area is very uncomfortable especially in the summer months </w:t>
            </w:r>
          </w:p>
          <w:p w:rsidR="00814E38" w:rsidRDefault="00814E38" w:rsidP="00CB57E1">
            <w:pPr>
              <w:spacing w:after="0" w:line="240" w:lineRule="auto"/>
              <w:rPr>
                <w:rFonts w:ascii="Tahoma" w:hAnsi="Tahoma" w:cs="Tahoma"/>
                <w:lang w:eastAsia="en-GB"/>
              </w:rPr>
            </w:pPr>
            <w:r>
              <w:rPr>
                <w:rFonts w:ascii="Tahoma" w:hAnsi="Tahoma" w:cs="Tahoma"/>
                <w:lang w:eastAsia="en-GB"/>
              </w:rPr>
              <w:t>Susan encouraged the patients to look at the self care information in the reception and also explained the pharmacy first scheme available to them.</w:t>
            </w:r>
          </w:p>
          <w:p w:rsidR="00814E38" w:rsidRDefault="00814E38" w:rsidP="00CB57E1">
            <w:pPr>
              <w:spacing w:after="0" w:line="240" w:lineRule="auto"/>
              <w:rPr>
                <w:rFonts w:ascii="Tahoma" w:hAnsi="Tahoma" w:cs="Tahoma"/>
                <w:lang w:eastAsia="en-GB"/>
              </w:rPr>
            </w:pPr>
            <w:r>
              <w:rPr>
                <w:rFonts w:ascii="Tahoma" w:hAnsi="Tahoma" w:cs="Tahoma"/>
                <w:lang w:eastAsia="en-GB"/>
              </w:rPr>
              <w:t xml:space="preserve">The Group were informed about the Citizen’s Assembly they were </w:t>
            </w:r>
            <w:proofErr w:type="gramStart"/>
            <w:r>
              <w:rPr>
                <w:rFonts w:ascii="Tahoma" w:hAnsi="Tahoma" w:cs="Tahoma"/>
                <w:lang w:eastAsia="en-GB"/>
              </w:rPr>
              <w:t>ask</w:t>
            </w:r>
            <w:proofErr w:type="gramEnd"/>
            <w:r>
              <w:rPr>
                <w:rFonts w:ascii="Tahoma" w:hAnsi="Tahoma" w:cs="Tahoma"/>
                <w:lang w:eastAsia="en-GB"/>
              </w:rPr>
              <w:t xml:space="preserve"> to pass on to their friends and relatives all we have discussed tonight and to encourage them to attend our next meeting.</w:t>
            </w:r>
          </w:p>
          <w:p w:rsidR="009614D6" w:rsidRDefault="009614D6" w:rsidP="00CB57E1">
            <w:pPr>
              <w:spacing w:after="0" w:line="240" w:lineRule="auto"/>
              <w:rPr>
                <w:rFonts w:ascii="Tahoma" w:hAnsi="Tahoma" w:cs="Tahoma"/>
                <w:lang w:eastAsia="en-GB"/>
              </w:rPr>
            </w:pPr>
          </w:p>
          <w:p w:rsidR="009614D6" w:rsidRPr="009614D6" w:rsidRDefault="009614D6" w:rsidP="00CB57E1">
            <w:pPr>
              <w:spacing w:after="0" w:line="240" w:lineRule="auto"/>
              <w:rPr>
                <w:rFonts w:ascii="Tahoma" w:hAnsi="Tahoma" w:cs="Tahoma"/>
                <w:lang w:eastAsia="en-GB"/>
              </w:rPr>
            </w:pPr>
            <w:r w:rsidRPr="009614D6">
              <w:rPr>
                <w:rFonts w:ascii="Tahoma" w:hAnsi="Tahoma" w:cs="Tahoma"/>
                <w:lang w:eastAsia="en-GB"/>
              </w:rPr>
              <w:t xml:space="preserve">Susan thanked </w:t>
            </w:r>
            <w:proofErr w:type="spellStart"/>
            <w:r w:rsidRPr="009614D6">
              <w:rPr>
                <w:rFonts w:ascii="Tahoma" w:hAnsi="Tahoma" w:cs="Tahoma"/>
                <w:lang w:eastAsia="en-GB"/>
              </w:rPr>
              <w:t>Rehana</w:t>
            </w:r>
            <w:proofErr w:type="spellEnd"/>
            <w:r w:rsidRPr="009614D6">
              <w:rPr>
                <w:rFonts w:ascii="Tahoma" w:hAnsi="Tahoma" w:cs="Tahoma"/>
                <w:lang w:eastAsia="en-GB"/>
              </w:rPr>
              <w:t xml:space="preserve"> for</w:t>
            </w:r>
            <w:r>
              <w:rPr>
                <w:rFonts w:ascii="Tahoma" w:hAnsi="Tahoma" w:cs="Tahoma"/>
                <w:lang w:eastAsia="en-GB"/>
              </w:rPr>
              <w:t xml:space="preserve"> speaking to Mr Mahmood in Urdu. The Group will be sent out copies of the minutes and also agreed to meet again in December.</w:t>
            </w:r>
          </w:p>
          <w:p w:rsidR="009614D6" w:rsidRPr="009614D6" w:rsidRDefault="009614D6" w:rsidP="00CB57E1">
            <w:pPr>
              <w:spacing w:after="0" w:line="240" w:lineRule="auto"/>
              <w:rPr>
                <w:rFonts w:ascii="Tahoma" w:hAnsi="Tahoma" w:cs="Tahoma"/>
                <w:lang w:eastAsia="en-GB"/>
              </w:rPr>
            </w:pPr>
          </w:p>
          <w:p w:rsidR="009614D6" w:rsidRPr="009614D6" w:rsidRDefault="009614D6" w:rsidP="00CB57E1">
            <w:pPr>
              <w:spacing w:after="0" w:line="240" w:lineRule="auto"/>
              <w:rPr>
                <w:rFonts w:ascii="Tahoma" w:hAnsi="Tahoma" w:cs="Tahoma"/>
                <w:lang w:eastAsia="en-GB"/>
              </w:rPr>
            </w:pPr>
          </w:p>
        </w:tc>
      </w:tr>
    </w:tbl>
    <w:p w:rsidR="00BC4194" w:rsidRPr="009614D6" w:rsidRDefault="000E5D9D" w:rsidP="002228AD">
      <w:pPr>
        <w:shd w:val="clear" w:color="auto" w:fill="C6D9F1"/>
        <w:spacing w:after="0" w:line="240" w:lineRule="auto"/>
        <w:rPr>
          <w:rFonts w:ascii="Tahoma" w:hAnsi="Tahoma" w:cs="Tahoma"/>
        </w:rPr>
      </w:pPr>
      <w:r w:rsidRPr="009614D6">
        <w:rPr>
          <w:rFonts w:ascii="Tahoma" w:hAnsi="Tahoma" w:cs="Tahoma"/>
        </w:rPr>
        <w:lastRenderedPageBreak/>
        <w:t xml:space="preserve">Date of Next </w:t>
      </w:r>
      <w:r w:rsidR="005D5360" w:rsidRPr="009614D6">
        <w:rPr>
          <w:rFonts w:ascii="Tahoma" w:hAnsi="Tahoma" w:cs="Tahoma"/>
        </w:rPr>
        <w:t>Meeting:</w:t>
      </w:r>
      <w:r w:rsidRPr="009614D6">
        <w:rPr>
          <w:rFonts w:ascii="Tahoma" w:hAnsi="Tahoma" w:cs="Tahoma"/>
        </w:rPr>
        <w:t xml:space="preserve"> </w:t>
      </w:r>
      <w:r w:rsidR="00C41D66" w:rsidRPr="009614D6">
        <w:rPr>
          <w:rFonts w:ascii="Tahoma" w:hAnsi="Tahoma" w:cs="Tahoma"/>
        </w:rPr>
        <w:t>TBA</w:t>
      </w:r>
      <w:r w:rsidR="009614D6" w:rsidRPr="009614D6">
        <w:rPr>
          <w:rFonts w:ascii="Tahoma" w:hAnsi="Tahoma" w:cs="Tahoma"/>
        </w:rPr>
        <w:t xml:space="preserve"> </w:t>
      </w:r>
      <w:bookmarkStart w:id="0" w:name="_GoBack"/>
      <w:bookmarkEnd w:id="0"/>
    </w:p>
    <w:sectPr w:rsidR="00BC4194" w:rsidRPr="009614D6" w:rsidSect="007B56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AAZZZ B+ Syntax">
    <w:altName w:val="Syntax"/>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3241"/>
    <w:multiLevelType w:val="hybridMultilevel"/>
    <w:tmpl w:val="410E0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8208F7"/>
    <w:multiLevelType w:val="hybridMultilevel"/>
    <w:tmpl w:val="72E2A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11599F"/>
    <w:multiLevelType w:val="hybridMultilevel"/>
    <w:tmpl w:val="DCF06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A3B3D31"/>
    <w:multiLevelType w:val="multilevel"/>
    <w:tmpl w:val="73108D82"/>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5DB296C"/>
    <w:multiLevelType w:val="hybridMultilevel"/>
    <w:tmpl w:val="E5DCE3C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BFA039B"/>
    <w:multiLevelType w:val="hybridMultilevel"/>
    <w:tmpl w:val="F81CF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CA23A21"/>
    <w:multiLevelType w:val="hybridMultilevel"/>
    <w:tmpl w:val="79A4F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05927A7"/>
    <w:multiLevelType w:val="multilevel"/>
    <w:tmpl w:val="C5389CE0"/>
    <w:lvl w:ilvl="0">
      <w:start w:val="3"/>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nsid w:val="2334434D"/>
    <w:multiLevelType w:val="hybridMultilevel"/>
    <w:tmpl w:val="815E976E"/>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9">
    <w:nsid w:val="254E6D99"/>
    <w:multiLevelType w:val="hybridMultilevel"/>
    <w:tmpl w:val="867CB394"/>
    <w:lvl w:ilvl="0" w:tplc="08090001">
      <w:start w:val="1"/>
      <w:numFmt w:val="bullet"/>
      <w:lvlText w:val=""/>
      <w:lvlJc w:val="left"/>
      <w:pPr>
        <w:ind w:left="360" w:hanging="360"/>
      </w:pPr>
      <w:rPr>
        <w:rFonts w:ascii="Symbol" w:hAnsi="Symbol" w:hint="default"/>
      </w:rPr>
    </w:lvl>
    <w:lvl w:ilvl="1" w:tplc="FF7CD43C">
      <w:numFmt w:val="bullet"/>
      <w:lvlText w:val="•"/>
      <w:lvlJc w:val="left"/>
      <w:pPr>
        <w:ind w:left="1080" w:hanging="360"/>
      </w:pPr>
      <w:rPr>
        <w:rFonts w:ascii="FrutigerLT-Light" w:eastAsia="Times New Roman" w:hAnsi="FrutigerLT-Light" w:hint="default"/>
      </w:rPr>
    </w:lvl>
    <w:lvl w:ilvl="2" w:tplc="1834C0B8">
      <w:numFmt w:val="bullet"/>
      <w:lvlText w:val="–"/>
      <w:lvlJc w:val="left"/>
      <w:pPr>
        <w:ind w:left="1980" w:hanging="360"/>
      </w:pPr>
      <w:rPr>
        <w:rFonts w:ascii="Arial" w:eastAsia="Arial Unicode MS" w:hAnsi="Arial"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nsid w:val="2A7D390F"/>
    <w:multiLevelType w:val="hybridMultilevel"/>
    <w:tmpl w:val="3646A3A6"/>
    <w:lvl w:ilvl="0" w:tplc="3E40B1C4">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CEC0CD9"/>
    <w:multiLevelType w:val="hybridMultilevel"/>
    <w:tmpl w:val="3AEAB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DF3090A"/>
    <w:multiLevelType w:val="hybridMultilevel"/>
    <w:tmpl w:val="97E4A50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3">
    <w:nsid w:val="2F7C5C9A"/>
    <w:multiLevelType w:val="hybridMultilevel"/>
    <w:tmpl w:val="77FC8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B5F7514"/>
    <w:multiLevelType w:val="multilevel"/>
    <w:tmpl w:val="6B4EF74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nsid w:val="40E55865"/>
    <w:multiLevelType w:val="hybridMultilevel"/>
    <w:tmpl w:val="D500E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4CD379F"/>
    <w:multiLevelType w:val="hybridMultilevel"/>
    <w:tmpl w:val="4FAE2F0E"/>
    <w:lvl w:ilvl="0" w:tplc="08090017">
      <w:start w:val="1"/>
      <w:numFmt w:val="lowerLetter"/>
      <w:lvlText w:val="%1)"/>
      <w:lvlJc w:val="left"/>
      <w:pPr>
        <w:ind w:left="754" w:hanging="360"/>
      </w:pPr>
      <w:rPr>
        <w:rFonts w:cs="Times New Roman"/>
      </w:rPr>
    </w:lvl>
    <w:lvl w:ilvl="1" w:tplc="08090019">
      <w:start w:val="1"/>
      <w:numFmt w:val="lowerLetter"/>
      <w:lvlText w:val="%2."/>
      <w:lvlJc w:val="left"/>
      <w:pPr>
        <w:ind w:left="1474" w:hanging="360"/>
      </w:pPr>
      <w:rPr>
        <w:rFonts w:cs="Times New Roman"/>
      </w:rPr>
    </w:lvl>
    <w:lvl w:ilvl="2" w:tplc="0809001B">
      <w:start w:val="1"/>
      <w:numFmt w:val="lowerRoman"/>
      <w:lvlText w:val="%3."/>
      <w:lvlJc w:val="right"/>
      <w:pPr>
        <w:ind w:left="2194" w:hanging="180"/>
      </w:pPr>
      <w:rPr>
        <w:rFonts w:cs="Times New Roman"/>
      </w:rPr>
    </w:lvl>
    <w:lvl w:ilvl="3" w:tplc="0809000F">
      <w:start w:val="1"/>
      <w:numFmt w:val="decimal"/>
      <w:lvlText w:val="%4."/>
      <w:lvlJc w:val="left"/>
      <w:pPr>
        <w:ind w:left="2914" w:hanging="360"/>
      </w:pPr>
      <w:rPr>
        <w:rFonts w:cs="Times New Roman"/>
      </w:rPr>
    </w:lvl>
    <w:lvl w:ilvl="4" w:tplc="08090019">
      <w:start w:val="1"/>
      <w:numFmt w:val="lowerLetter"/>
      <w:lvlText w:val="%5."/>
      <w:lvlJc w:val="left"/>
      <w:pPr>
        <w:ind w:left="3634" w:hanging="360"/>
      </w:pPr>
      <w:rPr>
        <w:rFonts w:cs="Times New Roman"/>
      </w:rPr>
    </w:lvl>
    <w:lvl w:ilvl="5" w:tplc="0809001B">
      <w:start w:val="1"/>
      <w:numFmt w:val="lowerRoman"/>
      <w:lvlText w:val="%6."/>
      <w:lvlJc w:val="right"/>
      <w:pPr>
        <w:ind w:left="4354" w:hanging="180"/>
      </w:pPr>
      <w:rPr>
        <w:rFonts w:cs="Times New Roman"/>
      </w:rPr>
    </w:lvl>
    <w:lvl w:ilvl="6" w:tplc="0809000F">
      <w:start w:val="1"/>
      <w:numFmt w:val="decimal"/>
      <w:lvlText w:val="%7."/>
      <w:lvlJc w:val="left"/>
      <w:pPr>
        <w:ind w:left="5074" w:hanging="360"/>
      </w:pPr>
      <w:rPr>
        <w:rFonts w:cs="Times New Roman"/>
      </w:rPr>
    </w:lvl>
    <w:lvl w:ilvl="7" w:tplc="08090019">
      <w:start w:val="1"/>
      <w:numFmt w:val="lowerLetter"/>
      <w:lvlText w:val="%8."/>
      <w:lvlJc w:val="left"/>
      <w:pPr>
        <w:ind w:left="5794" w:hanging="360"/>
      </w:pPr>
      <w:rPr>
        <w:rFonts w:cs="Times New Roman"/>
      </w:rPr>
    </w:lvl>
    <w:lvl w:ilvl="8" w:tplc="0809001B">
      <w:start w:val="1"/>
      <w:numFmt w:val="lowerRoman"/>
      <w:lvlText w:val="%9."/>
      <w:lvlJc w:val="right"/>
      <w:pPr>
        <w:ind w:left="6514" w:hanging="180"/>
      </w:pPr>
      <w:rPr>
        <w:rFonts w:cs="Times New Roman"/>
      </w:rPr>
    </w:lvl>
  </w:abstractNum>
  <w:abstractNum w:abstractNumId="17">
    <w:nsid w:val="47BB1E5B"/>
    <w:multiLevelType w:val="hybridMultilevel"/>
    <w:tmpl w:val="E5DCE3C2"/>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4F0D59CD"/>
    <w:multiLevelType w:val="hybridMultilevel"/>
    <w:tmpl w:val="1F7C188A"/>
    <w:lvl w:ilvl="0" w:tplc="6A944D4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5817B94A"/>
    <w:multiLevelType w:val="hybridMultilevel"/>
    <w:tmpl w:val="34286E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B23189B"/>
    <w:multiLevelType w:val="hybridMultilevel"/>
    <w:tmpl w:val="E5DCE3C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5B841160"/>
    <w:multiLevelType w:val="hybridMultilevel"/>
    <w:tmpl w:val="ABD0E7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2">
    <w:nsid w:val="5BEF23A1"/>
    <w:multiLevelType w:val="hybridMultilevel"/>
    <w:tmpl w:val="FE5CA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E854C21"/>
    <w:multiLevelType w:val="multilevel"/>
    <w:tmpl w:val="1494EEC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4">
    <w:nsid w:val="5FFA4044"/>
    <w:multiLevelType w:val="hybridMultilevel"/>
    <w:tmpl w:val="56A423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5">
    <w:nsid w:val="60586B37"/>
    <w:multiLevelType w:val="hybridMultilevel"/>
    <w:tmpl w:val="B964A73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6273172E"/>
    <w:multiLevelType w:val="hybridMultilevel"/>
    <w:tmpl w:val="DFE0444E"/>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hint="default"/>
      </w:rPr>
    </w:lvl>
    <w:lvl w:ilvl="8" w:tplc="08090005">
      <w:start w:val="1"/>
      <w:numFmt w:val="bullet"/>
      <w:lvlText w:val=""/>
      <w:lvlJc w:val="left"/>
      <w:pPr>
        <w:ind w:left="6514" w:hanging="360"/>
      </w:pPr>
      <w:rPr>
        <w:rFonts w:ascii="Wingdings" w:hAnsi="Wingdings" w:hint="default"/>
      </w:rPr>
    </w:lvl>
  </w:abstractNum>
  <w:abstractNum w:abstractNumId="27">
    <w:nsid w:val="647471DC"/>
    <w:multiLevelType w:val="hybridMultilevel"/>
    <w:tmpl w:val="47B6751A"/>
    <w:lvl w:ilvl="0" w:tplc="6A944D4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nsid w:val="6C775E7E"/>
    <w:multiLevelType w:val="hybridMultilevel"/>
    <w:tmpl w:val="A808CD28"/>
    <w:lvl w:ilvl="0" w:tplc="0809000F">
      <w:start w:val="1"/>
      <w:numFmt w:val="decimal"/>
      <w:lvlText w:val="%1."/>
      <w:lvlJc w:val="left"/>
      <w:pPr>
        <w:ind w:left="360" w:hanging="360"/>
      </w:pPr>
      <w:rPr>
        <w:rFonts w:cs="Times New Roman" w:hint="default"/>
      </w:rPr>
    </w:lvl>
    <w:lvl w:ilvl="1" w:tplc="FF7CD43C">
      <w:numFmt w:val="bullet"/>
      <w:lvlText w:val="•"/>
      <w:lvlJc w:val="left"/>
      <w:pPr>
        <w:ind w:left="1080" w:hanging="360"/>
      </w:pPr>
      <w:rPr>
        <w:rFonts w:ascii="FrutigerLT-Light" w:eastAsia="Times New Roman" w:hAnsi="FrutigerLT-Light" w:hint="default"/>
      </w:rPr>
    </w:lvl>
    <w:lvl w:ilvl="2" w:tplc="1834C0B8">
      <w:numFmt w:val="bullet"/>
      <w:lvlText w:val="–"/>
      <w:lvlJc w:val="left"/>
      <w:pPr>
        <w:ind w:left="1980" w:hanging="360"/>
      </w:pPr>
      <w:rPr>
        <w:rFonts w:ascii="Arial" w:eastAsia="Arial Unicode MS" w:hAnsi="Arial"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9">
    <w:nsid w:val="6F3B6763"/>
    <w:multiLevelType w:val="hybridMultilevel"/>
    <w:tmpl w:val="F9A6D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35131CC"/>
    <w:multiLevelType w:val="hybridMultilevel"/>
    <w:tmpl w:val="2A986C9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7F2E5C67"/>
    <w:multiLevelType w:val="hybridMultilevel"/>
    <w:tmpl w:val="6D4D310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F64635B"/>
    <w:multiLevelType w:val="hybridMultilevel"/>
    <w:tmpl w:val="E1D67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19"/>
  </w:num>
  <w:num w:numId="4">
    <w:abstractNumId w:val="24"/>
  </w:num>
  <w:num w:numId="5">
    <w:abstractNumId w:val="17"/>
  </w:num>
  <w:num w:numId="6">
    <w:abstractNumId w:val="8"/>
  </w:num>
  <w:num w:numId="7">
    <w:abstractNumId w:val="4"/>
  </w:num>
  <w:num w:numId="8">
    <w:abstractNumId w:val="20"/>
  </w:num>
  <w:num w:numId="9">
    <w:abstractNumId w:val="30"/>
  </w:num>
  <w:num w:numId="10">
    <w:abstractNumId w:val="1"/>
  </w:num>
  <w:num w:numId="11">
    <w:abstractNumId w:val="29"/>
  </w:num>
  <w:num w:numId="12">
    <w:abstractNumId w:val="14"/>
  </w:num>
  <w:num w:numId="13">
    <w:abstractNumId w:val="23"/>
  </w:num>
  <w:num w:numId="14">
    <w:abstractNumId w:val="21"/>
  </w:num>
  <w:num w:numId="15">
    <w:abstractNumId w:val="7"/>
  </w:num>
  <w:num w:numId="16">
    <w:abstractNumId w:val="3"/>
  </w:num>
  <w:num w:numId="17">
    <w:abstractNumId w:val="5"/>
  </w:num>
  <w:num w:numId="18">
    <w:abstractNumId w:val="28"/>
  </w:num>
  <w:num w:numId="19">
    <w:abstractNumId w:val="12"/>
  </w:num>
  <w:num w:numId="20">
    <w:abstractNumId w:val="26"/>
  </w:num>
  <w:num w:numId="21">
    <w:abstractNumId w:val="16"/>
  </w:num>
  <w:num w:numId="22">
    <w:abstractNumId w:val="6"/>
  </w:num>
  <w:num w:numId="23">
    <w:abstractNumId w:val="22"/>
  </w:num>
  <w:num w:numId="24">
    <w:abstractNumId w:val="15"/>
  </w:num>
  <w:num w:numId="25">
    <w:abstractNumId w:val="25"/>
  </w:num>
  <w:num w:numId="26">
    <w:abstractNumId w:val="27"/>
  </w:num>
  <w:num w:numId="27">
    <w:abstractNumId w:val="18"/>
  </w:num>
  <w:num w:numId="28">
    <w:abstractNumId w:val="10"/>
  </w:num>
  <w:num w:numId="29">
    <w:abstractNumId w:val="32"/>
  </w:num>
  <w:num w:numId="30">
    <w:abstractNumId w:val="9"/>
  </w:num>
  <w:num w:numId="31">
    <w:abstractNumId w:val="0"/>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2"/>
  </w:compat>
  <w:rsids>
    <w:rsidRoot w:val="00762491"/>
    <w:rsid w:val="000028A3"/>
    <w:rsid w:val="00024BBE"/>
    <w:rsid w:val="000613E1"/>
    <w:rsid w:val="000679EC"/>
    <w:rsid w:val="000841BB"/>
    <w:rsid w:val="000948FD"/>
    <w:rsid w:val="000A077C"/>
    <w:rsid w:val="000A7D76"/>
    <w:rsid w:val="000C0599"/>
    <w:rsid w:val="000D42A7"/>
    <w:rsid w:val="000D7BED"/>
    <w:rsid w:val="000E5D9D"/>
    <w:rsid w:val="000F77F0"/>
    <w:rsid w:val="0012203D"/>
    <w:rsid w:val="00143517"/>
    <w:rsid w:val="001445BE"/>
    <w:rsid w:val="00174D36"/>
    <w:rsid w:val="001873FF"/>
    <w:rsid w:val="001A6BB9"/>
    <w:rsid w:val="002012BF"/>
    <w:rsid w:val="00201C0E"/>
    <w:rsid w:val="002228AD"/>
    <w:rsid w:val="00235975"/>
    <w:rsid w:val="00241F39"/>
    <w:rsid w:val="00244551"/>
    <w:rsid w:val="00282843"/>
    <w:rsid w:val="00284DC9"/>
    <w:rsid w:val="00284E03"/>
    <w:rsid w:val="002C39C7"/>
    <w:rsid w:val="002D7267"/>
    <w:rsid w:val="002E2B2B"/>
    <w:rsid w:val="002E2CEC"/>
    <w:rsid w:val="002F43C0"/>
    <w:rsid w:val="00301892"/>
    <w:rsid w:val="00306C6F"/>
    <w:rsid w:val="00315DF0"/>
    <w:rsid w:val="003526B6"/>
    <w:rsid w:val="00354639"/>
    <w:rsid w:val="00360AEF"/>
    <w:rsid w:val="003647A4"/>
    <w:rsid w:val="00381EBC"/>
    <w:rsid w:val="003A6442"/>
    <w:rsid w:val="003B3EE6"/>
    <w:rsid w:val="003E45C8"/>
    <w:rsid w:val="0041257D"/>
    <w:rsid w:val="004362AB"/>
    <w:rsid w:val="00476B62"/>
    <w:rsid w:val="0049162F"/>
    <w:rsid w:val="004C6C39"/>
    <w:rsid w:val="004D6BAB"/>
    <w:rsid w:val="004F4B53"/>
    <w:rsid w:val="004F5220"/>
    <w:rsid w:val="005444A8"/>
    <w:rsid w:val="00581684"/>
    <w:rsid w:val="00582584"/>
    <w:rsid w:val="00587D63"/>
    <w:rsid w:val="00590C00"/>
    <w:rsid w:val="0059780D"/>
    <w:rsid w:val="005C53CD"/>
    <w:rsid w:val="005D5360"/>
    <w:rsid w:val="005D7F70"/>
    <w:rsid w:val="00602C92"/>
    <w:rsid w:val="00605F74"/>
    <w:rsid w:val="00615650"/>
    <w:rsid w:val="00651ADD"/>
    <w:rsid w:val="00653C5F"/>
    <w:rsid w:val="006857F7"/>
    <w:rsid w:val="00692A34"/>
    <w:rsid w:val="00692C69"/>
    <w:rsid w:val="006A5A89"/>
    <w:rsid w:val="006D07B5"/>
    <w:rsid w:val="006D4381"/>
    <w:rsid w:val="006F0C89"/>
    <w:rsid w:val="00710ECE"/>
    <w:rsid w:val="00762491"/>
    <w:rsid w:val="00767A86"/>
    <w:rsid w:val="00785FC8"/>
    <w:rsid w:val="007A3184"/>
    <w:rsid w:val="007B22E9"/>
    <w:rsid w:val="007B5683"/>
    <w:rsid w:val="007D4DF5"/>
    <w:rsid w:val="007F3191"/>
    <w:rsid w:val="00811AFD"/>
    <w:rsid w:val="00814E38"/>
    <w:rsid w:val="0082508A"/>
    <w:rsid w:val="00835280"/>
    <w:rsid w:val="00846A5D"/>
    <w:rsid w:val="0088513C"/>
    <w:rsid w:val="00886A5C"/>
    <w:rsid w:val="00892E58"/>
    <w:rsid w:val="008A01EB"/>
    <w:rsid w:val="008C38DE"/>
    <w:rsid w:val="008C46C7"/>
    <w:rsid w:val="0090487E"/>
    <w:rsid w:val="009373F2"/>
    <w:rsid w:val="009614D6"/>
    <w:rsid w:val="009658A1"/>
    <w:rsid w:val="009B48A2"/>
    <w:rsid w:val="009C5627"/>
    <w:rsid w:val="009D6A65"/>
    <w:rsid w:val="009F5294"/>
    <w:rsid w:val="00A322E1"/>
    <w:rsid w:val="00A53B66"/>
    <w:rsid w:val="00A643F1"/>
    <w:rsid w:val="00A73574"/>
    <w:rsid w:val="00A75AFA"/>
    <w:rsid w:val="00A9478E"/>
    <w:rsid w:val="00AA0DBC"/>
    <w:rsid w:val="00AA2A3B"/>
    <w:rsid w:val="00AD6CB2"/>
    <w:rsid w:val="00AF565B"/>
    <w:rsid w:val="00B11405"/>
    <w:rsid w:val="00B219E8"/>
    <w:rsid w:val="00B4012F"/>
    <w:rsid w:val="00B457FD"/>
    <w:rsid w:val="00B65CA7"/>
    <w:rsid w:val="00B97DD6"/>
    <w:rsid w:val="00BC21D1"/>
    <w:rsid w:val="00BC4194"/>
    <w:rsid w:val="00BD5E6B"/>
    <w:rsid w:val="00C13ABC"/>
    <w:rsid w:val="00C247CD"/>
    <w:rsid w:val="00C34CA6"/>
    <w:rsid w:val="00C370C5"/>
    <w:rsid w:val="00C41D66"/>
    <w:rsid w:val="00C60E00"/>
    <w:rsid w:val="00C76558"/>
    <w:rsid w:val="00C849A5"/>
    <w:rsid w:val="00CB57E1"/>
    <w:rsid w:val="00CC03C2"/>
    <w:rsid w:val="00CD28BB"/>
    <w:rsid w:val="00CD6CE8"/>
    <w:rsid w:val="00CE1C20"/>
    <w:rsid w:val="00CF65BE"/>
    <w:rsid w:val="00D5633A"/>
    <w:rsid w:val="00D62723"/>
    <w:rsid w:val="00D75DA1"/>
    <w:rsid w:val="00D827CB"/>
    <w:rsid w:val="00D86D0B"/>
    <w:rsid w:val="00D964A0"/>
    <w:rsid w:val="00DB7A81"/>
    <w:rsid w:val="00DD4862"/>
    <w:rsid w:val="00DF6E67"/>
    <w:rsid w:val="00E80C9A"/>
    <w:rsid w:val="00E8204B"/>
    <w:rsid w:val="00EA3F2A"/>
    <w:rsid w:val="00EC466C"/>
    <w:rsid w:val="00ED76F6"/>
    <w:rsid w:val="00EF36D2"/>
    <w:rsid w:val="00F10E7B"/>
    <w:rsid w:val="00F21846"/>
    <w:rsid w:val="00F26108"/>
    <w:rsid w:val="00F341CC"/>
    <w:rsid w:val="00F3631D"/>
    <w:rsid w:val="00F62386"/>
    <w:rsid w:val="00F80BD5"/>
    <w:rsid w:val="00F8193E"/>
    <w:rsid w:val="00F85D8A"/>
    <w:rsid w:val="00F911EB"/>
    <w:rsid w:val="00FC364F"/>
    <w:rsid w:val="00FF023E"/>
    <w:rsid w:val="00FF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627"/>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2C9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rsid w:val="000679EC"/>
    <w:rPr>
      <w:rFonts w:ascii="HelveticaNeueLT Std" w:hAnsi="HelveticaNeueLT Std"/>
      <w:b/>
      <w:color w:val="000000"/>
      <w:sz w:val="20"/>
    </w:rPr>
  </w:style>
  <w:style w:type="paragraph" w:customStyle="1" w:styleId="Default">
    <w:name w:val="Default"/>
    <w:rsid w:val="001445BE"/>
    <w:pPr>
      <w:autoSpaceDE w:val="0"/>
      <w:autoSpaceDN w:val="0"/>
      <w:adjustRightInd w:val="0"/>
    </w:pPr>
    <w:rPr>
      <w:rFonts w:ascii="AAZZZ B+ Syntax" w:eastAsia="Times New Roman" w:hAnsi="AAZZZ B+ Syntax" w:cs="AAZZZ B+ Syntax"/>
      <w:color w:val="000000"/>
      <w:sz w:val="24"/>
      <w:szCs w:val="24"/>
      <w:lang w:eastAsia="en-US"/>
    </w:rPr>
  </w:style>
  <w:style w:type="paragraph" w:styleId="ListParagraph">
    <w:name w:val="List Paragraph"/>
    <w:basedOn w:val="Normal"/>
    <w:qFormat/>
    <w:rsid w:val="0082508A"/>
    <w:pPr>
      <w:ind w:left="720"/>
    </w:pPr>
  </w:style>
  <w:style w:type="paragraph" w:customStyle="1" w:styleId="Unnumberedboldheading">
    <w:name w:val="Unnumbered bold heading"/>
    <w:basedOn w:val="Default"/>
    <w:next w:val="Default"/>
    <w:rsid w:val="00D75DA1"/>
    <w:rPr>
      <w:rFonts w:ascii="Arial" w:hAnsi="Arial" w:cs="Arial"/>
      <w:color w:val="auto"/>
    </w:rPr>
  </w:style>
  <w:style w:type="character" w:styleId="Hyperlink">
    <w:name w:val="Hyperlink"/>
    <w:basedOn w:val="DefaultParagraphFont"/>
    <w:rsid w:val="00B457FD"/>
    <w:rPr>
      <w:rFonts w:cs="Times New Roman"/>
      <w:color w:val="0000FF"/>
      <w:u w:val="single"/>
    </w:rPr>
  </w:style>
  <w:style w:type="paragraph" w:styleId="NormalWeb">
    <w:name w:val="Normal (Web)"/>
    <w:basedOn w:val="Normal"/>
    <w:semiHidden/>
    <w:rsid w:val="00B457FD"/>
    <w:pPr>
      <w:spacing w:after="0" w:line="240" w:lineRule="auto"/>
    </w:pPr>
    <w:rPr>
      <w:rFonts w:cs="Times New Roman"/>
      <w:sz w:val="24"/>
      <w:szCs w:val="24"/>
      <w:lang w:eastAsia="en-GB"/>
    </w:rPr>
  </w:style>
  <w:style w:type="character" w:styleId="FollowedHyperlink">
    <w:name w:val="FollowedHyperlink"/>
    <w:basedOn w:val="DefaultParagraphFont"/>
    <w:semiHidden/>
    <w:rsid w:val="00B457FD"/>
    <w:rPr>
      <w:rFonts w:cs="Times New Roman"/>
      <w:color w:val="800080"/>
      <w:u w:val="single"/>
    </w:rPr>
  </w:style>
  <w:style w:type="paragraph" w:customStyle="1" w:styleId="Body1">
    <w:name w:val="Body 1"/>
    <w:rsid w:val="00587D63"/>
    <w:rPr>
      <w:rFonts w:ascii="Helvetica" w:eastAsia="Arial Unicode MS" w:hAnsi="Helvetica" w:cs="Helvetica"/>
      <w:color w:val="000000"/>
      <w:sz w:val="24"/>
      <w:szCs w:val="24"/>
    </w:rPr>
  </w:style>
  <w:style w:type="character" w:styleId="Emphasis">
    <w:name w:val="Emphasis"/>
    <w:basedOn w:val="DefaultParagraphFont"/>
    <w:qFormat/>
    <w:locked/>
    <w:rsid w:val="004F4B53"/>
    <w:rPr>
      <w:rFonts w:cs="Times New Roman"/>
      <w:i/>
      <w:iCs/>
    </w:rPr>
  </w:style>
  <w:style w:type="paragraph" w:styleId="BalloonText">
    <w:name w:val="Balloon Text"/>
    <w:basedOn w:val="Normal"/>
    <w:link w:val="BalloonTextChar"/>
    <w:semiHidden/>
    <w:rsid w:val="0059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90C00"/>
    <w:rPr>
      <w:rFonts w:ascii="Tahoma" w:hAnsi="Tahoma" w:cs="Tahoma"/>
      <w:sz w:val="16"/>
      <w:szCs w:val="16"/>
      <w:lang w:eastAsia="en-US"/>
    </w:rPr>
  </w:style>
  <w:style w:type="character" w:styleId="CommentReference">
    <w:name w:val="annotation reference"/>
    <w:basedOn w:val="DefaultParagraphFont"/>
    <w:semiHidden/>
    <w:rsid w:val="00590C00"/>
    <w:rPr>
      <w:rFonts w:cs="Times New Roman"/>
      <w:sz w:val="16"/>
      <w:szCs w:val="16"/>
    </w:rPr>
  </w:style>
  <w:style w:type="paragraph" w:styleId="CommentText">
    <w:name w:val="annotation text"/>
    <w:basedOn w:val="Normal"/>
    <w:link w:val="CommentTextChar"/>
    <w:semiHidden/>
    <w:rsid w:val="00590C00"/>
    <w:rPr>
      <w:sz w:val="20"/>
      <w:szCs w:val="20"/>
    </w:rPr>
  </w:style>
  <w:style w:type="character" w:customStyle="1" w:styleId="CommentTextChar">
    <w:name w:val="Comment Text Char"/>
    <w:basedOn w:val="DefaultParagraphFont"/>
    <w:link w:val="CommentText"/>
    <w:semiHidden/>
    <w:locked/>
    <w:rsid w:val="00590C00"/>
    <w:rPr>
      <w:rFonts w:cs="Times New Roman"/>
      <w:sz w:val="20"/>
      <w:szCs w:val="20"/>
      <w:lang w:eastAsia="en-US"/>
    </w:rPr>
  </w:style>
  <w:style w:type="paragraph" w:styleId="CommentSubject">
    <w:name w:val="annotation subject"/>
    <w:basedOn w:val="CommentText"/>
    <w:next w:val="CommentText"/>
    <w:link w:val="CommentSubjectChar"/>
    <w:semiHidden/>
    <w:rsid w:val="00886A5C"/>
    <w:rPr>
      <w:b/>
      <w:bCs/>
    </w:rPr>
  </w:style>
  <w:style w:type="character" w:customStyle="1" w:styleId="CommentSubjectChar">
    <w:name w:val="Comment Subject Char"/>
    <w:basedOn w:val="CommentTextChar"/>
    <w:link w:val="CommentSubject"/>
    <w:semiHidden/>
    <w:locked/>
    <w:rsid w:val="00886A5C"/>
    <w:rPr>
      <w:rFonts w:cs="Times New Roman"/>
      <w:b/>
      <w:bCs/>
      <w:sz w:val="20"/>
      <w:szCs w:val="20"/>
      <w:lang w:eastAsia="en-US"/>
    </w:rPr>
  </w:style>
  <w:style w:type="character" w:styleId="Strong">
    <w:name w:val="Strong"/>
    <w:basedOn w:val="DefaultParagraphFont"/>
    <w:qFormat/>
    <w:locked/>
    <w:rsid w:val="005D53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78856584">
      <w:bodyDiv w:val="1"/>
      <w:marLeft w:val="0"/>
      <w:marRight w:val="0"/>
      <w:marTop w:val="0"/>
      <w:marBottom w:val="0"/>
      <w:divBdr>
        <w:top w:val="none" w:sz="0" w:space="0" w:color="auto"/>
        <w:left w:val="none" w:sz="0" w:space="0" w:color="auto"/>
        <w:bottom w:val="none" w:sz="0" w:space="0" w:color="auto"/>
        <w:right w:val="none" w:sz="0" w:space="0" w:color="auto"/>
      </w:divBdr>
    </w:div>
    <w:div w:id="1938293830">
      <w:bodyDiv w:val="1"/>
      <w:marLeft w:val="0"/>
      <w:marRight w:val="0"/>
      <w:marTop w:val="0"/>
      <w:marBottom w:val="0"/>
      <w:divBdr>
        <w:top w:val="none" w:sz="0" w:space="0" w:color="auto"/>
        <w:left w:val="none" w:sz="0" w:space="0" w:color="auto"/>
        <w:bottom w:val="none" w:sz="0" w:space="0" w:color="auto"/>
        <w:right w:val="none" w:sz="0" w:space="0" w:color="auto"/>
      </w:divBdr>
      <w:divsChild>
        <w:div w:id="1380785460">
          <w:marLeft w:val="0"/>
          <w:marRight w:val="0"/>
          <w:marTop w:val="0"/>
          <w:marBottom w:val="0"/>
          <w:divBdr>
            <w:top w:val="none" w:sz="0" w:space="0" w:color="auto"/>
            <w:left w:val="none" w:sz="0" w:space="0" w:color="auto"/>
            <w:bottom w:val="none" w:sz="0" w:space="0" w:color="auto"/>
            <w:right w:val="none" w:sz="0" w:space="0" w:color="auto"/>
          </w:divBdr>
          <w:divsChild>
            <w:div w:id="454983000">
              <w:marLeft w:val="0"/>
              <w:marRight w:val="0"/>
              <w:marTop w:val="0"/>
              <w:marBottom w:val="0"/>
              <w:divBdr>
                <w:top w:val="none" w:sz="0" w:space="0" w:color="auto"/>
                <w:left w:val="none" w:sz="0" w:space="0" w:color="auto"/>
                <w:bottom w:val="none" w:sz="0" w:space="0" w:color="auto"/>
                <w:right w:val="none" w:sz="0" w:space="0" w:color="auto"/>
              </w:divBdr>
              <w:divsChild>
                <w:div w:id="1455565340">
                  <w:marLeft w:val="0"/>
                  <w:marRight w:val="0"/>
                  <w:marTop w:val="0"/>
                  <w:marBottom w:val="0"/>
                  <w:divBdr>
                    <w:top w:val="none" w:sz="0" w:space="0" w:color="auto"/>
                    <w:left w:val="none" w:sz="0" w:space="0" w:color="auto"/>
                    <w:bottom w:val="none" w:sz="0" w:space="0" w:color="auto"/>
                    <w:right w:val="none" w:sz="0" w:space="0" w:color="auto"/>
                  </w:divBdr>
                  <w:divsChild>
                    <w:div w:id="20088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 diabetes project</vt:lpstr>
    </vt:vector>
  </TitlesOfParts>
  <Company>Hewlett-Packard Company</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diabetes project</dc:title>
  <dc:creator>AK</dc:creator>
  <cp:lastModifiedBy>Edwards</cp:lastModifiedBy>
  <cp:revision>3</cp:revision>
  <cp:lastPrinted>2015-10-09T14:44:00Z</cp:lastPrinted>
  <dcterms:created xsi:type="dcterms:W3CDTF">2015-10-09T14:44:00Z</dcterms:created>
  <dcterms:modified xsi:type="dcterms:W3CDTF">2017-12-21T10:58:00Z</dcterms:modified>
</cp:coreProperties>
</file>